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2E3C" w:rsidRPr="00C72BE4" w:rsidRDefault="00812E3C" w:rsidP="00812E3C">
      <w:pPr>
        <w:adjustRightInd w:val="0"/>
        <w:snapToGrid w:val="0"/>
        <w:spacing w:line="180" w:lineRule="auto"/>
        <w:jc w:val="center"/>
        <w:rPr>
          <w:rFonts w:ascii="メイリオ" w:eastAsia="メイリオ" w:hAnsi="メイリオ"/>
          <w:b/>
          <w:sz w:val="28"/>
          <w:szCs w:val="24"/>
        </w:rPr>
      </w:pPr>
      <w:r>
        <w:rPr>
          <w:rFonts w:ascii="ＭＳ 明朝" w:eastAsia="ＭＳ 明朝" w:hAnsi="ＭＳ 明朝" w:hint="eastAsia"/>
          <w:sz w:val="18"/>
          <w:szCs w:val="16"/>
        </w:rPr>
        <w:t xml:space="preserve">　</w:t>
      </w:r>
      <w:r w:rsidRPr="00C72BE4">
        <w:rPr>
          <w:rFonts w:ascii="メイリオ" w:eastAsia="メイリオ" w:hAnsi="メイリオ"/>
          <w:b/>
          <w:sz w:val="28"/>
          <w:szCs w:val="24"/>
        </w:rPr>
        <w:t>K’sギネ・パソ塾　プレ塾　疑問症例</w:t>
      </w:r>
      <w:r w:rsidRPr="00C72BE4">
        <w:rPr>
          <w:rFonts w:ascii="メイリオ" w:eastAsia="メイリオ" w:hAnsi="メイリオ" w:hint="eastAsia"/>
          <w:b/>
          <w:sz w:val="28"/>
          <w:szCs w:val="24"/>
        </w:rPr>
        <w:t>解説申し込み用紙</w:t>
      </w:r>
    </w:p>
    <w:p w:rsidR="00812E3C" w:rsidRPr="00C72BE4" w:rsidRDefault="00812E3C" w:rsidP="00812E3C">
      <w:pPr>
        <w:adjustRightInd w:val="0"/>
        <w:snapToGrid w:val="0"/>
        <w:spacing w:line="180" w:lineRule="auto"/>
        <w:rPr>
          <w:rFonts w:ascii="メイリオ" w:eastAsia="メイリオ" w:hAnsi="メイリオ"/>
          <w:b/>
          <w:sz w:val="24"/>
          <w:szCs w:val="24"/>
        </w:rPr>
      </w:pPr>
    </w:p>
    <w:tbl>
      <w:tblPr>
        <w:tblStyle w:val="a3"/>
        <w:tblW w:w="8491" w:type="dxa"/>
        <w:tblLook w:val="04A0" w:firstRow="1" w:lastRow="0" w:firstColumn="1" w:lastColumn="0" w:noHBand="0" w:noVBand="1"/>
      </w:tblPr>
      <w:tblGrid>
        <w:gridCol w:w="2388"/>
        <w:gridCol w:w="6103"/>
      </w:tblGrid>
      <w:tr w:rsidR="00812E3C" w:rsidRPr="00337A25" w:rsidTr="00C72BE4">
        <w:trPr>
          <w:trHeight w:val="478"/>
        </w:trPr>
        <w:tc>
          <w:tcPr>
            <w:tcW w:w="2388" w:type="dxa"/>
            <w:vAlign w:val="center"/>
          </w:tcPr>
          <w:p w:rsidR="00812E3C" w:rsidRPr="00C72BE4" w:rsidRDefault="00812E3C" w:rsidP="00C72BE4">
            <w:pPr>
              <w:adjustRightInd w:val="0"/>
              <w:snapToGrid w:val="0"/>
              <w:spacing w:line="180" w:lineRule="auto"/>
              <w:jc w:val="center"/>
              <w:rPr>
                <w:rFonts w:ascii="メイリオ" w:eastAsia="メイリオ" w:hAnsi="メイリオ"/>
                <w:sz w:val="22"/>
              </w:rPr>
            </w:pPr>
            <w:r w:rsidRPr="00C72BE4">
              <w:rPr>
                <w:rFonts w:ascii="メイリオ" w:eastAsia="メイリオ" w:hAnsi="メイリオ" w:hint="eastAsia"/>
                <w:sz w:val="22"/>
              </w:rPr>
              <w:t>受講者番号</w:t>
            </w:r>
          </w:p>
        </w:tc>
        <w:tc>
          <w:tcPr>
            <w:tcW w:w="6103" w:type="dxa"/>
            <w:vAlign w:val="center"/>
          </w:tcPr>
          <w:p w:rsidR="00812E3C" w:rsidRPr="00C72BE4" w:rsidRDefault="00812E3C" w:rsidP="00C72BE4">
            <w:pPr>
              <w:adjustRightInd w:val="0"/>
              <w:snapToGrid w:val="0"/>
              <w:spacing w:line="180" w:lineRule="auto"/>
              <w:rPr>
                <w:rFonts w:ascii="メイリオ" w:eastAsia="メイリオ" w:hAnsi="メイリオ"/>
                <w:sz w:val="22"/>
              </w:rPr>
            </w:pPr>
            <w:r w:rsidRPr="00C72BE4">
              <w:rPr>
                <w:rFonts w:ascii="メイリオ" w:eastAsia="メイリオ" w:hAnsi="メイリオ"/>
                <w:sz w:val="22"/>
              </w:rPr>
              <w:t>18-</w:t>
            </w:r>
          </w:p>
        </w:tc>
      </w:tr>
      <w:tr w:rsidR="00812E3C" w:rsidRPr="00337A25" w:rsidTr="00C72BE4">
        <w:trPr>
          <w:trHeight w:val="349"/>
        </w:trPr>
        <w:tc>
          <w:tcPr>
            <w:tcW w:w="2388" w:type="dxa"/>
            <w:tcBorders>
              <w:bottom w:val="dashSmallGap" w:sz="4" w:space="0" w:color="auto"/>
            </w:tcBorders>
            <w:vAlign w:val="center"/>
          </w:tcPr>
          <w:p w:rsidR="00812E3C" w:rsidRPr="00C72BE4" w:rsidRDefault="00812E3C" w:rsidP="00C72BE4">
            <w:pPr>
              <w:adjustRightInd w:val="0"/>
              <w:snapToGrid w:val="0"/>
              <w:spacing w:line="180" w:lineRule="auto"/>
              <w:jc w:val="center"/>
              <w:rPr>
                <w:rFonts w:ascii="メイリオ" w:eastAsia="メイリオ" w:hAnsi="メイリオ"/>
                <w:sz w:val="18"/>
                <w:szCs w:val="18"/>
              </w:rPr>
            </w:pPr>
            <w:r w:rsidRPr="00C72BE4">
              <w:rPr>
                <w:rFonts w:ascii="メイリオ" w:eastAsia="メイリオ" w:hAnsi="メイリオ" w:hint="eastAsia"/>
                <w:sz w:val="18"/>
                <w:szCs w:val="18"/>
              </w:rPr>
              <w:t>ふりがな</w:t>
            </w:r>
          </w:p>
        </w:tc>
        <w:tc>
          <w:tcPr>
            <w:tcW w:w="6103" w:type="dxa"/>
            <w:tcBorders>
              <w:bottom w:val="dashSmallGap" w:sz="4" w:space="0" w:color="auto"/>
            </w:tcBorders>
            <w:vAlign w:val="center"/>
          </w:tcPr>
          <w:p w:rsidR="00812E3C" w:rsidRPr="00C72BE4" w:rsidRDefault="00812E3C" w:rsidP="00C72BE4">
            <w:pPr>
              <w:adjustRightInd w:val="0"/>
              <w:snapToGrid w:val="0"/>
              <w:spacing w:line="180" w:lineRule="auto"/>
              <w:rPr>
                <w:rFonts w:ascii="メイリオ" w:eastAsia="メイリオ" w:hAnsi="メイリオ"/>
                <w:sz w:val="16"/>
                <w:szCs w:val="16"/>
              </w:rPr>
            </w:pPr>
          </w:p>
        </w:tc>
      </w:tr>
      <w:tr w:rsidR="00812E3C" w:rsidRPr="00337A25" w:rsidTr="00C72BE4">
        <w:trPr>
          <w:trHeight w:val="478"/>
        </w:trPr>
        <w:tc>
          <w:tcPr>
            <w:tcW w:w="2388" w:type="dxa"/>
            <w:tcBorders>
              <w:top w:val="dashSmallGap" w:sz="4" w:space="0" w:color="auto"/>
            </w:tcBorders>
            <w:vAlign w:val="center"/>
          </w:tcPr>
          <w:p w:rsidR="00812E3C" w:rsidRPr="00C72BE4" w:rsidRDefault="00812E3C" w:rsidP="00C72BE4">
            <w:pPr>
              <w:adjustRightInd w:val="0"/>
              <w:snapToGrid w:val="0"/>
              <w:spacing w:line="180" w:lineRule="auto"/>
              <w:jc w:val="center"/>
              <w:rPr>
                <w:rFonts w:ascii="メイリオ" w:eastAsia="メイリオ" w:hAnsi="メイリオ"/>
                <w:sz w:val="22"/>
              </w:rPr>
            </w:pPr>
            <w:r w:rsidRPr="00C72BE4">
              <w:rPr>
                <w:rFonts w:ascii="メイリオ" w:eastAsia="メイリオ" w:hAnsi="メイリオ" w:hint="eastAsia"/>
                <w:sz w:val="22"/>
              </w:rPr>
              <w:t>お　名　前</w:t>
            </w:r>
          </w:p>
        </w:tc>
        <w:tc>
          <w:tcPr>
            <w:tcW w:w="6103" w:type="dxa"/>
            <w:tcBorders>
              <w:top w:val="dashSmallGap" w:sz="4" w:space="0" w:color="auto"/>
            </w:tcBorders>
            <w:vAlign w:val="center"/>
          </w:tcPr>
          <w:p w:rsidR="00812E3C" w:rsidRPr="00C72BE4" w:rsidRDefault="00812E3C" w:rsidP="00C72BE4">
            <w:pPr>
              <w:adjustRightInd w:val="0"/>
              <w:snapToGrid w:val="0"/>
              <w:spacing w:line="180" w:lineRule="auto"/>
              <w:rPr>
                <w:rFonts w:ascii="メイリオ" w:eastAsia="メイリオ" w:hAnsi="メイリオ"/>
                <w:sz w:val="22"/>
              </w:rPr>
            </w:pPr>
          </w:p>
        </w:tc>
      </w:tr>
      <w:tr w:rsidR="00812E3C" w:rsidRPr="00337A25" w:rsidTr="00C72BE4">
        <w:trPr>
          <w:trHeight w:val="478"/>
        </w:trPr>
        <w:tc>
          <w:tcPr>
            <w:tcW w:w="2388" w:type="dxa"/>
            <w:vAlign w:val="center"/>
          </w:tcPr>
          <w:p w:rsidR="00812E3C" w:rsidRPr="00C72BE4" w:rsidRDefault="00812E3C" w:rsidP="00C72BE4">
            <w:pPr>
              <w:adjustRightInd w:val="0"/>
              <w:snapToGrid w:val="0"/>
              <w:spacing w:line="180" w:lineRule="auto"/>
              <w:jc w:val="center"/>
              <w:rPr>
                <w:rFonts w:ascii="メイリオ" w:eastAsia="メイリオ" w:hAnsi="メイリオ"/>
                <w:sz w:val="22"/>
              </w:rPr>
            </w:pPr>
            <w:r w:rsidRPr="00C72BE4">
              <w:rPr>
                <w:rFonts w:ascii="メイリオ" w:eastAsia="メイリオ" w:hAnsi="メイリオ" w:hint="eastAsia"/>
                <w:sz w:val="22"/>
              </w:rPr>
              <w:t>ご　所　属</w:t>
            </w:r>
          </w:p>
        </w:tc>
        <w:tc>
          <w:tcPr>
            <w:tcW w:w="6103" w:type="dxa"/>
            <w:vAlign w:val="center"/>
          </w:tcPr>
          <w:p w:rsidR="00812E3C" w:rsidRPr="00C72BE4" w:rsidRDefault="00812E3C" w:rsidP="00C72BE4">
            <w:pPr>
              <w:adjustRightInd w:val="0"/>
              <w:snapToGrid w:val="0"/>
              <w:spacing w:line="180" w:lineRule="auto"/>
              <w:rPr>
                <w:rFonts w:ascii="メイリオ" w:eastAsia="メイリオ" w:hAnsi="メイリオ"/>
                <w:sz w:val="22"/>
              </w:rPr>
            </w:pPr>
          </w:p>
        </w:tc>
      </w:tr>
    </w:tbl>
    <w:p w:rsidR="00812E3C" w:rsidRPr="00C72BE4" w:rsidRDefault="00812E3C" w:rsidP="00812E3C">
      <w:pPr>
        <w:adjustRightInd w:val="0"/>
        <w:snapToGrid w:val="0"/>
        <w:spacing w:line="180" w:lineRule="auto"/>
        <w:rPr>
          <w:rFonts w:ascii="メイリオ" w:eastAsia="メイリオ" w:hAnsi="メイリオ"/>
          <w:sz w:val="22"/>
        </w:rPr>
      </w:pPr>
    </w:p>
    <w:tbl>
      <w:tblPr>
        <w:tblStyle w:val="a3"/>
        <w:tblW w:w="0" w:type="auto"/>
        <w:tblLook w:val="04A0" w:firstRow="1" w:lastRow="0" w:firstColumn="1" w:lastColumn="0" w:noHBand="0" w:noVBand="1"/>
      </w:tblPr>
      <w:tblGrid>
        <w:gridCol w:w="2405"/>
        <w:gridCol w:w="6089"/>
      </w:tblGrid>
      <w:tr w:rsidR="00812E3C" w:rsidRPr="00337A25" w:rsidTr="00C72BE4">
        <w:trPr>
          <w:trHeight w:val="469"/>
        </w:trPr>
        <w:tc>
          <w:tcPr>
            <w:tcW w:w="2405" w:type="dxa"/>
            <w:vAlign w:val="center"/>
          </w:tcPr>
          <w:p w:rsidR="00812E3C" w:rsidRPr="00C72BE4" w:rsidRDefault="00812E3C" w:rsidP="00C72BE4">
            <w:pPr>
              <w:adjustRightInd w:val="0"/>
              <w:snapToGrid w:val="0"/>
              <w:spacing w:line="180" w:lineRule="auto"/>
              <w:jc w:val="center"/>
              <w:rPr>
                <w:rFonts w:ascii="メイリオ" w:eastAsia="メイリオ" w:hAnsi="メイリオ"/>
                <w:sz w:val="22"/>
              </w:rPr>
            </w:pPr>
            <w:r>
              <w:rPr>
                <w:rFonts w:ascii="メイリオ" w:eastAsia="メイリオ" w:hAnsi="メイリオ" w:hint="eastAsia"/>
                <w:sz w:val="22"/>
              </w:rPr>
              <w:t xml:space="preserve">患者　</w:t>
            </w:r>
            <w:r w:rsidRPr="00C72BE4">
              <w:rPr>
                <w:rFonts w:ascii="メイリオ" w:eastAsia="メイリオ" w:hAnsi="メイリオ" w:hint="eastAsia"/>
                <w:sz w:val="22"/>
              </w:rPr>
              <w:t>年齢・●</w:t>
            </w:r>
            <w:r w:rsidRPr="00C72BE4">
              <w:rPr>
                <w:rFonts w:ascii="メイリオ" w:eastAsia="メイリオ" w:hAnsi="メイリオ"/>
                <w:sz w:val="22"/>
              </w:rPr>
              <w:t>G●P</w:t>
            </w:r>
          </w:p>
        </w:tc>
        <w:tc>
          <w:tcPr>
            <w:tcW w:w="6089" w:type="dxa"/>
          </w:tcPr>
          <w:p w:rsidR="00812E3C" w:rsidRPr="00C72BE4" w:rsidRDefault="00812E3C" w:rsidP="00C72BE4">
            <w:pPr>
              <w:adjustRightInd w:val="0"/>
              <w:snapToGrid w:val="0"/>
              <w:spacing w:line="180" w:lineRule="auto"/>
              <w:rPr>
                <w:rFonts w:ascii="メイリオ" w:eastAsia="メイリオ" w:hAnsi="メイリオ"/>
                <w:sz w:val="22"/>
              </w:rPr>
            </w:pPr>
          </w:p>
        </w:tc>
      </w:tr>
      <w:tr w:rsidR="00812E3C" w:rsidRPr="00337A25" w:rsidTr="00C72BE4">
        <w:trPr>
          <w:trHeight w:val="510"/>
        </w:trPr>
        <w:tc>
          <w:tcPr>
            <w:tcW w:w="2405" w:type="dxa"/>
            <w:vAlign w:val="center"/>
          </w:tcPr>
          <w:p w:rsidR="00812E3C" w:rsidRPr="00C72BE4" w:rsidRDefault="00812E3C" w:rsidP="00C72BE4">
            <w:pPr>
              <w:adjustRightInd w:val="0"/>
              <w:snapToGrid w:val="0"/>
              <w:spacing w:line="180" w:lineRule="auto"/>
              <w:jc w:val="center"/>
              <w:rPr>
                <w:rFonts w:ascii="メイリオ" w:eastAsia="メイリオ" w:hAnsi="メイリオ"/>
                <w:sz w:val="22"/>
              </w:rPr>
            </w:pPr>
            <w:r w:rsidRPr="00C72BE4">
              <w:rPr>
                <w:rFonts w:ascii="メイリオ" w:eastAsia="メイリオ" w:hAnsi="メイリオ" w:hint="eastAsia"/>
                <w:sz w:val="22"/>
              </w:rPr>
              <w:t>臨床診断</w:t>
            </w:r>
          </w:p>
        </w:tc>
        <w:tc>
          <w:tcPr>
            <w:tcW w:w="6089" w:type="dxa"/>
          </w:tcPr>
          <w:p w:rsidR="00812E3C" w:rsidRPr="00C72BE4" w:rsidRDefault="00812E3C" w:rsidP="00C72BE4">
            <w:pPr>
              <w:adjustRightInd w:val="0"/>
              <w:snapToGrid w:val="0"/>
              <w:spacing w:line="180" w:lineRule="auto"/>
              <w:rPr>
                <w:rFonts w:ascii="メイリオ" w:eastAsia="メイリオ" w:hAnsi="メイリオ"/>
                <w:sz w:val="22"/>
              </w:rPr>
            </w:pPr>
          </w:p>
        </w:tc>
      </w:tr>
      <w:tr w:rsidR="00812E3C" w:rsidRPr="00337A25" w:rsidTr="00C72BE4">
        <w:trPr>
          <w:trHeight w:val="510"/>
        </w:trPr>
        <w:tc>
          <w:tcPr>
            <w:tcW w:w="2405" w:type="dxa"/>
            <w:vAlign w:val="center"/>
          </w:tcPr>
          <w:p w:rsidR="00812E3C" w:rsidRPr="00C72BE4" w:rsidRDefault="00812E3C" w:rsidP="00C72BE4">
            <w:pPr>
              <w:adjustRightInd w:val="0"/>
              <w:snapToGrid w:val="0"/>
              <w:spacing w:line="180" w:lineRule="auto"/>
              <w:jc w:val="center"/>
              <w:rPr>
                <w:rFonts w:ascii="メイリオ" w:eastAsia="メイリオ" w:hAnsi="メイリオ"/>
                <w:sz w:val="22"/>
              </w:rPr>
            </w:pPr>
            <w:r>
              <w:rPr>
                <w:rFonts w:ascii="メイリオ" w:eastAsia="メイリオ" w:hAnsi="メイリオ" w:hint="eastAsia"/>
                <w:sz w:val="22"/>
              </w:rPr>
              <w:t>検体（</w:t>
            </w:r>
            <w:r w:rsidRPr="00C72BE4">
              <w:rPr>
                <w:rFonts w:ascii="メイリオ" w:eastAsia="メイリオ" w:hAnsi="メイリオ" w:hint="eastAsia"/>
                <w:sz w:val="22"/>
              </w:rPr>
              <w:t>術式</w:t>
            </w:r>
            <w:r>
              <w:rPr>
                <w:rFonts w:ascii="メイリオ" w:eastAsia="メイリオ" w:hAnsi="メイリオ" w:hint="eastAsia"/>
                <w:sz w:val="22"/>
              </w:rPr>
              <w:t>、部位）</w:t>
            </w:r>
          </w:p>
        </w:tc>
        <w:tc>
          <w:tcPr>
            <w:tcW w:w="6089" w:type="dxa"/>
          </w:tcPr>
          <w:p w:rsidR="00812E3C" w:rsidRPr="00C72BE4" w:rsidRDefault="00812E3C" w:rsidP="00C72BE4">
            <w:pPr>
              <w:adjustRightInd w:val="0"/>
              <w:snapToGrid w:val="0"/>
              <w:spacing w:line="180" w:lineRule="auto"/>
              <w:rPr>
                <w:rFonts w:ascii="メイリオ" w:eastAsia="メイリオ" w:hAnsi="メイリオ"/>
                <w:sz w:val="22"/>
              </w:rPr>
            </w:pPr>
          </w:p>
        </w:tc>
      </w:tr>
      <w:tr w:rsidR="00812E3C" w:rsidRPr="00337A25" w:rsidTr="00C72BE4">
        <w:trPr>
          <w:trHeight w:val="510"/>
        </w:trPr>
        <w:tc>
          <w:tcPr>
            <w:tcW w:w="2405" w:type="dxa"/>
            <w:vAlign w:val="center"/>
          </w:tcPr>
          <w:p w:rsidR="00812E3C" w:rsidRPr="00C72BE4" w:rsidRDefault="00812E3C" w:rsidP="00C72BE4">
            <w:pPr>
              <w:adjustRightInd w:val="0"/>
              <w:snapToGrid w:val="0"/>
              <w:spacing w:line="180" w:lineRule="auto"/>
              <w:jc w:val="center"/>
              <w:rPr>
                <w:rFonts w:ascii="メイリオ" w:eastAsia="メイリオ" w:hAnsi="メイリオ"/>
                <w:sz w:val="22"/>
              </w:rPr>
            </w:pPr>
            <w:r>
              <w:rPr>
                <w:rFonts w:ascii="メイリオ" w:eastAsia="メイリオ" w:hAnsi="メイリオ" w:hint="eastAsia"/>
                <w:sz w:val="22"/>
              </w:rPr>
              <w:t>施設の</w:t>
            </w:r>
            <w:r w:rsidRPr="00C72BE4">
              <w:rPr>
                <w:rFonts w:ascii="メイリオ" w:eastAsia="メイリオ" w:hAnsi="メイリオ" w:hint="eastAsia"/>
                <w:sz w:val="22"/>
              </w:rPr>
              <w:t>病理診断</w:t>
            </w:r>
          </w:p>
        </w:tc>
        <w:tc>
          <w:tcPr>
            <w:tcW w:w="6089" w:type="dxa"/>
          </w:tcPr>
          <w:p w:rsidR="00812E3C" w:rsidRPr="00C72BE4" w:rsidRDefault="00812E3C" w:rsidP="00C72BE4">
            <w:pPr>
              <w:adjustRightInd w:val="0"/>
              <w:snapToGrid w:val="0"/>
              <w:spacing w:line="180" w:lineRule="auto"/>
              <w:rPr>
                <w:rFonts w:ascii="メイリオ" w:eastAsia="メイリオ" w:hAnsi="メイリオ"/>
                <w:sz w:val="22"/>
              </w:rPr>
            </w:pPr>
          </w:p>
        </w:tc>
      </w:tr>
      <w:tr w:rsidR="00812E3C" w:rsidRPr="00337A25" w:rsidTr="00C72BE4">
        <w:trPr>
          <w:trHeight w:val="2424"/>
        </w:trPr>
        <w:tc>
          <w:tcPr>
            <w:tcW w:w="2405" w:type="dxa"/>
            <w:vAlign w:val="center"/>
          </w:tcPr>
          <w:p w:rsidR="00812E3C" w:rsidRPr="00C72BE4" w:rsidRDefault="00812E3C" w:rsidP="00C72BE4">
            <w:pPr>
              <w:adjustRightInd w:val="0"/>
              <w:snapToGrid w:val="0"/>
              <w:spacing w:line="180" w:lineRule="auto"/>
              <w:jc w:val="center"/>
              <w:rPr>
                <w:rFonts w:ascii="メイリオ" w:eastAsia="メイリオ" w:hAnsi="メイリオ"/>
                <w:sz w:val="22"/>
              </w:rPr>
            </w:pPr>
            <w:r w:rsidRPr="00C72BE4">
              <w:rPr>
                <w:rFonts w:ascii="メイリオ" w:eastAsia="メイリオ" w:hAnsi="メイリオ" w:hint="eastAsia"/>
                <w:sz w:val="22"/>
              </w:rPr>
              <w:t>臨床経過（簡潔に）</w:t>
            </w:r>
          </w:p>
        </w:tc>
        <w:tc>
          <w:tcPr>
            <w:tcW w:w="6089" w:type="dxa"/>
          </w:tcPr>
          <w:p w:rsidR="00812E3C" w:rsidRPr="00C72BE4" w:rsidRDefault="00812E3C" w:rsidP="00C72BE4">
            <w:pPr>
              <w:adjustRightInd w:val="0"/>
              <w:snapToGrid w:val="0"/>
              <w:spacing w:line="180" w:lineRule="auto"/>
              <w:rPr>
                <w:rFonts w:ascii="メイリオ" w:eastAsia="メイリオ" w:hAnsi="メイリオ"/>
                <w:sz w:val="22"/>
              </w:rPr>
            </w:pPr>
          </w:p>
        </w:tc>
      </w:tr>
      <w:tr w:rsidR="00812E3C" w:rsidRPr="00337A25" w:rsidTr="00C72BE4">
        <w:trPr>
          <w:trHeight w:val="2968"/>
        </w:trPr>
        <w:tc>
          <w:tcPr>
            <w:tcW w:w="2405" w:type="dxa"/>
            <w:vAlign w:val="center"/>
          </w:tcPr>
          <w:p w:rsidR="00812E3C" w:rsidRPr="00C72BE4" w:rsidRDefault="00812E3C" w:rsidP="00C72BE4">
            <w:pPr>
              <w:adjustRightInd w:val="0"/>
              <w:snapToGrid w:val="0"/>
              <w:spacing w:line="180" w:lineRule="auto"/>
              <w:jc w:val="center"/>
              <w:rPr>
                <w:rFonts w:ascii="メイリオ" w:eastAsia="メイリオ" w:hAnsi="メイリオ"/>
                <w:sz w:val="22"/>
              </w:rPr>
            </w:pPr>
            <w:r w:rsidRPr="00C72BE4">
              <w:rPr>
                <w:rFonts w:ascii="メイリオ" w:eastAsia="メイリオ" w:hAnsi="メイリオ" w:hint="eastAsia"/>
                <w:sz w:val="22"/>
              </w:rPr>
              <w:t>疑　問　点</w:t>
            </w:r>
          </w:p>
        </w:tc>
        <w:tc>
          <w:tcPr>
            <w:tcW w:w="6089" w:type="dxa"/>
          </w:tcPr>
          <w:p w:rsidR="00812E3C" w:rsidRPr="00C72BE4" w:rsidRDefault="00812E3C" w:rsidP="00C72BE4">
            <w:pPr>
              <w:adjustRightInd w:val="0"/>
              <w:snapToGrid w:val="0"/>
              <w:spacing w:line="180" w:lineRule="auto"/>
              <w:rPr>
                <w:rFonts w:ascii="メイリオ" w:eastAsia="メイリオ" w:hAnsi="メイリオ"/>
                <w:sz w:val="22"/>
              </w:rPr>
            </w:pPr>
          </w:p>
        </w:tc>
      </w:tr>
    </w:tbl>
    <w:p w:rsidR="00812E3C" w:rsidRPr="00C72BE4" w:rsidRDefault="00812E3C" w:rsidP="00812E3C">
      <w:pPr>
        <w:pStyle w:val="a4"/>
        <w:adjustRightInd w:val="0"/>
        <w:snapToGrid w:val="0"/>
        <w:spacing w:line="180" w:lineRule="auto"/>
        <w:ind w:leftChars="0" w:left="0"/>
        <w:rPr>
          <w:rFonts w:ascii="メイリオ" w:eastAsia="メイリオ" w:hAnsi="メイリオ"/>
          <w:sz w:val="22"/>
        </w:rPr>
      </w:pPr>
    </w:p>
    <w:p w:rsidR="00812E3C" w:rsidRPr="009A5415" w:rsidRDefault="00812E3C" w:rsidP="009A5415">
      <w:pPr>
        <w:pStyle w:val="a4"/>
        <w:adjustRightInd w:val="0"/>
        <w:snapToGrid w:val="0"/>
        <w:spacing w:line="180" w:lineRule="auto"/>
        <w:ind w:leftChars="0" w:left="0"/>
        <w:jc w:val="center"/>
        <w:rPr>
          <w:rFonts w:ascii="メイリオ" w:eastAsia="メイリオ" w:hAnsi="メイリオ"/>
          <w:b/>
          <w:sz w:val="32"/>
          <w:szCs w:val="32"/>
          <w:u w:val="single"/>
        </w:rPr>
      </w:pPr>
      <w:r w:rsidRPr="00C72BE4">
        <w:rPr>
          <w:rFonts w:ascii="メイリオ" w:eastAsia="メイリオ" w:hAnsi="メイリオ" w:hint="eastAsia"/>
          <w:b/>
          <w:sz w:val="32"/>
          <w:szCs w:val="32"/>
          <w:u w:val="single"/>
        </w:rPr>
        <w:t>提出締切：</w:t>
      </w:r>
      <w:r w:rsidRPr="00C72BE4">
        <w:rPr>
          <w:rFonts w:ascii="メイリオ" w:eastAsia="メイリオ" w:hAnsi="メイリオ"/>
          <w:b/>
          <w:sz w:val="32"/>
          <w:szCs w:val="32"/>
          <w:u w:val="single"/>
        </w:rPr>
        <w:t>2018年</w:t>
      </w:r>
      <w:r w:rsidR="00957DFC">
        <w:rPr>
          <w:rFonts w:ascii="メイリオ" w:eastAsia="メイリオ" w:hAnsi="メイリオ" w:hint="eastAsia"/>
          <w:b/>
          <w:sz w:val="32"/>
          <w:szCs w:val="32"/>
          <w:u w:val="single"/>
        </w:rPr>
        <w:t>7</w:t>
      </w:r>
      <w:r w:rsidRPr="00C72BE4">
        <w:rPr>
          <w:rFonts w:ascii="メイリオ" w:eastAsia="メイリオ" w:hAnsi="メイリオ"/>
          <w:b/>
          <w:sz w:val="32"/>
          <w:szCs w:val="32"/>
          <w:u w:val="single"/>
        </w:rPr>
        <w:t>月</w:t>
      </w:r>
      <w:r w:rsidR="00957DFC">
        <w:rPr>
          <w:rFonts w:ascii="メイリオ" w:eastAsia="メイリオ" w:hAnsi="メイリオ" w:hint="eastAsia"/>
          <w:b/>
          <w:sz w:val="32"/>
          <w:szCs w:val="32"/>
          <w:u w:val="single"/>
        </w:rPr>
        <w:t>27</w:t>
      </w:r>
      <w:r w:rsidRPr="00C72BE4">
        <w:rPr>
          <w:rFonts w:ascii="メイリオ" w:eastAsia="メイリオ" w:hAnsi="メイリオ"/>
          <w:b/>
          <w:sz w:val="32"/>
          <w:szCs w:val="32"/>
          <w:u w:val="single"/>
        </w:rPr>
        <w:t>日（金）</w:t>
      </w:r>
    </w:p>
    <w:p w:rsidR="00812E3C" w:rsidRPr="00C72BE4" w:rsidRDefault="00812E3C" w:rsidP="00812E3C">
      <w:pPr>
        <w:pStyle w:val="a4"/>
        <w:adjustRightInd w:val="0"/>
        <w:snapToGrid w:val="0"/>
        <w:spacing w:line="180" w:lineRule="auto"/>
        <w:ind w:leftChars="0" w:left="0"/>
        <w:rPr>
          <w:rFonts w:ascii="メイリオ" w:eastAsia="メイリオ" w:hAnsi="メイリオ"/>
          <w:sz w:val="22"/>
        </w:rPr>
      </w:pPr>
      <w:r w:rsidRPr="00C72BE4">
        <w:rPr>
          <w:rFonts w:ascii="メイリオ" w:eastAsia="メイリオ" w:hAnsi="メイリオ" w:hint="eastAsia"/>
          <w:sz w:val="22"/>
        </w:rPr>
        <w:t>【注意点】</w:t>
      </w:r>
    </w:p>
    <w:p w:rsidR="00812E3C" w:rsidRPr="00957DFC" w:rsidRDefault="00812E3C" w:rsidP="00812E3C">
      <w:pPr>
        <w:pStyle w:val="a4"/>
        <w:numPr>
          <w:ilvl w:val="0"/>
          <w:numId w:val="1"/>
        </w:numPr>
        <w:adjustRightInd w:val="0"/>
        <w:snapToGrid w:val="0"/>
        <w:spacing w:line="180" w:lineRule="auto"/>
        <w:ind w:leftChars="0"/>
        <w:rPr>
          <w:rFonts w:ascii="メイリオ" w:eastAsia="メイリオ" w:hAnsi="メイリオ"/>
          <w:b/>
          <w:sz w:val="22"/>
          <w:u w:val="single"/>
        </w:rPr>
      </w:pPr>
      <w:r w:rsidRPr="00C72BE4">
        <w:rPr>
          <w:rFonts w:ascii="メイリオ" w:eastAsia="メイリオ" w:hAnsi="メイリオ" w:hint="eastAsia"/>
          <w:sz w:val="22"/>
        </w:rPr>
        <w:t>当該症例の肉眼写真（ないしコピー）、切り出し図、代表的ガラス標</w:t>
      </w:r>
      <w:bookmarkStart w:id="0" w:name="_GoBack"/>
      <w:bookmarkEnd w:id="0"/>
      <w:r w:rsidRPr="00C72BE4">
        <w:rPr>
          <w:rFonts w:ascii="メイリオ" w:eastAsia="メイリオ" w:hAnsi="メイリオ" w:hint="eastAsia"/>
          <w:sz w:val="22"/>
        </w:rPr>
        <w:t>本（原則として</w:t>
      </w:r>
      <w:r w:rsidRPr="00C72BE4">
        <w:rPr>
          <w:rFonts w:ascii="メイリオ" w:eastAsia="メイリオ" w:hAnsi="メイリオ"/>
          <w:sz w:val="22"/>
        </w:rPr>
        <w:t>HE</w:t>
      </w:r>
      <w:r w:rsidRPr="00C72BE4">
        <w:rPr>
          <w:rFonts w:ascii="メイリオ" w:eastAsia="メイリオ" w:hAnsi="メイリオ" w:hint="eastAsia"/>
          <w:sz w:val="22"/>
        </w:rPr>
        <w:t>染色</w:t>
      </w:r>
      <w:r>
        <w:rPr>
          <w:rFonts w:ascii="メイリオ" w:eastAsia="メイリオ" w:hAnsi="メイリオ" w:hint="eastAsia"/>
          <w:sz w:val="22"/>
        </w:rPr>
        <w:t>標本</w:t>
      </w:r>
      <w:r w:rsidRPr="00C72BE4">
        <w:rPr>
          <w:rFonts w:ascii="メイリオ" w:eastAsia="メイリオ" w:hAnsi="メイリオ" w:hint="eastAsia"/>
          <w:sz w:val="22"/>
        </w:rPr>
        <w:t>、必要に応じで特殊染色を加えてもよい）を</w:t>
      </w:r>
      <w:r w:rsidR="00957DFC" w:rsidRPr="00957DFC">
        <w:rPr>
          <w:rFonts w:ascii="メイリオ" w:eastAsia="メイリオ" w:hAnsi="メイリオ" w:hint="eastAsia"/>
          <w:b/>
          <w:sz w:val="22"/>
          <w:u w:val="single"/>
        </w:rPr>
        <w:t>7</w:t>
      </w:r>
      <w:r w:rsidR="009A5415" w:rsidRPr="00957DFC">
        <w:rPr>
          <w:rFonts w:ascii="メイリオ" w:eastAsia="メイリオ" w:hAnsi="メイリオ" w:hint="eastAsia"/>
          <w:b/>
          <w:sz w:val="22"/>
          <w:u w:val="single"/>
        </w:rPr>
        <w:t>月</w:t>
      </w:r>
      <w:r w:rsidR="00957DFC" w:rsidRPr="00957DFC">
        <w:rPr>
          <w:rFonts w:ascii="メイリオ" w:eastAsia="メイリオ" w:hAnsi="メイリオ" w:hint="eastAsia"/>
          <w:b/>
          <w:sz w:val="22"/>
          <w:u w:val="single"/>
        </w:rPr>
        <w:t>27</w:t>
      </w:r>
      <w:r w:rsidR="009A5415" w:rsidRPr="00957DFC">
        <w:rPr>
          <w:rFonts w:ascii="メイリオ" w:eastAsia="メイリオ" w:hAnsi="メイリオ" w:hint="eastAsia"/>
          <w:b/>
          <w:sz w:val="22"/>
          <w:u w:val="single"/>
        </w:rPr>
        <w:t>日（金）事務局必着でお送りください</w:t>
      </w:r>
      <w:r w:rsidRPr="00957DFC">
        <w:rPr>
          <w:rFonts w:ascii="メイリオ" w:eastAsia="メイリオ" w:hAnsi="メイリオ" w:hint="eastAsia"/>
          <w:b/>
          <w:sz w:val="22"/>
          <w:u w:val="single"/>
        </w:rPr>
        <w:t>。</w:t>
      </w:r>
      <w:r w:rsidR="009A5415" w:rsidRPr="00957DFC">
        <w:rPr>
          <w:rFonts w:ascii="メイリオ" w:eastAsia="メイリオ" w:hAnsi="メイリオ" w:hint="eastAsia"/>
          <w:b/>
          <w:sz w:val="22"/>
          <w:u w:val="single"/>
        </w:rPr>
        <w:t>お預かりしたガラス標本はプレ塾終了までご返却はできませんのでご了承ください。</w:t>
      </w:r>
    </w:p>
    <w:p w:rsidR="00812E3C" w:rsidRDefault="00812E3C" w:rsidP="00812E3C">
      <w:pPr>
        <w:pStyle w:val="a4"/>
        <w:numPr>
          <w:ilvl w:val="0"/>
          <w:numId w:val="1"/>
        </w:numPr>
        <w:adjustRightInd w:val="0"/>
        <w:snapToGrid w:val="0"/>
        <w:spacing w:line="180" w:lineRule="auto"/>
        <w:ind w:leftChars="0"/>
        <w:rPr>
          <w:rFonts w:ascii="メイリオ" w:eastAsia="メイリオ" w:hAnsi="メイリオ"/>
          <w:sz w:val="22"/>
        </w:rPr>
      </w:pPr>
      <w:r w:rsidRPr="00C72BE4">
        <w:rPr>
          <w:rFonts w:ascii="メイリオ" w:eastAsia="メイリオ" w:hAnsi="メイリオ" w:hint="eastAsia"/>
          <w:sz w:val="22"/>
        </w:rPr>
        <w:t>鏡検</w:t>
      </w:r>
      <w:r>
        <w:rPr>
          <w:rFonts w:ascii="メイリオ" w:eastAsia="メイリオ" w:hAnsi="メイリオ" w:hint="eastAsia"/>
          <w:sz w:val="22"/>
        </w:rPr>
        <w:t>・解説のための</w:t>
      </w:r>
      <w:r w:rsidRPr="00C72BE4">
        <w:rPr>
          <w:rFonts w:ascii="メイリオ" w:eastAsia="メイリオ" w:hAnsi="メイリオ" w:hint="eastAsia"/>
          <w:sz w:val="22"/>
        </w:rPr>
        <w:t>時間</w:t>
      </w:r>
      <w:r>
        <w:rPr>
          <w:rFonts w:ascii="メイリオ" w:eastAsia="メイリオ" w:hAnsi="メイリオ" w:hint="eastAsia"/>
          <w:sz w:val="22"/>
        </w:rPr>
        <w:t>が限られているため、</w:t>
      </w:r>
      <w:r w:rsidRPr="00C72BE4">
        <w:rPr>
          <w:rFonts w:ascii="メイリオ" w:eastAsia="メイリオ" w:hAnsi="メイリオ"/>
          <w:sz w:val="22"/>
        </w:rPr>
        <w:t>HE</w:t>
      </w:r>
      <w:r w:rsidRPr="00C72BE4">
        <w:rPr>
          <w:rFonts w:ascii="メイリオ" w:eastAsia="メイリオ" w:hAnsi="メイリオ" w:hint="eastAsia"/>
          <w:sz w:val="22"/>
        </w:rPr>
        <w:t>標本</w:t>
      </w:r>
      <w:r>
        <w:rPr>
          <w:rFonts w:ascii="メイリオ" w:eastAsia="メイリオ" w:hAnsi="メイリオ" w:hint="eastAsia"/>
          <w:sz w:val="22"/>
        </w:rPr>
        <w:t>は</w:t>
      </w:r>
      <w:r w:rsidRPr="00850CFA">
        <w:rPr>
          <w:rFonts w:ascii="メイリオ" w:eastAsia="メイリオ" w:hAnsi="メイリオ" w:hint="eastAsia"/>
          <w:sz w:val="22"/>
        </w:rPr>
        <w:t>代表的な</w:t>
      </w:r>
      <w:r>
        <w:rPr>
          <w:rFonts w:ascii="メイリオ" w:eastAsia="メイリオ" w:hAnsi="メイリオ" w:hint="eastAsia"/>
          <w:sz w:val="22"/>
        </w:rPr>
        <w:t>ものを</w:t>
      </w:r>
      <w:r w:rsidRPr="00850CFA">
        <w:rPr>
          <w:rFonts w:ascii="メイリオ" w:eastAsia="メイリオ" w:hAnsi="メイリオ" w:hint="eastAsia"/>
          <w:sz w:val="22"/>
        </w:rPr>
        <w:t>選択し、</w:t>
      </w:r>
      <w:r w:rsidRPr="00C72BE4">
        <w:rPr>
          <w:rFonts w:ascii="メイリオ" w:eastAsia="メイリオ" w:hAnsi="メイリオ"/>
          <w:sz w:val="22"/>
        </w:rPr>
        <w:t>5枚</w:t>
      </w:r>
      <w:r>
        <w:rPr>
          <w:rFonts w:ascii="メイリオ" w:eastAsia="メイリオ" w:hAnsi="メイリオ" w:hint="eastAsia"/>
          <w:sz w:val="22"/>
        </w:rPr>
        <w:t>以下となるようにしてください（</w:t>
      </w:r>
      <w:r w:rsidRPr="00C72BE4">
        <w:rPr>
          <w:rFonts w:ascii="メイリオ" w:eastAsia="メイリオ" w:hAnsi="メイリオ" w:hint="eastAsia"/>
          <w:sz w:val="22"/>
        </w:rPr>
        <w:t>診断確定に寄与すると考えられる免疫</w:t>
      </w:r>
      <w:r>
        <w:rPr>
          <w:rFonts w:ascii="メイリオ" w:eastAsia="メイリオ" w:hAnsi="メイリオ" w:hint="eastAsia"/>
          <w:sz w:val="22"/>
        </w:rPr>
        <w:t>染色標本</w:t>
      </w:r>
      <w:r w:rsidRPr="00C72BE4">
        <w:rPr>
          <w:rFonts w:ascii="メイリオ" w:eastAsia="メイリオ" w:hAnsi="メイリオ" w:hint="eastAsia"/>
          <w:sz w:val="22"/>
        </w:rPr>
        <w:t>は別換算とします</w:t>
      </w:r>
      <w:r>
        <w:rPr>
          <w:rFonts w:ascii="メイリオ" w:eastAsia="メイリオ" w:hAnsi="メイリオ" w:hint="eastAsia"/>
          <w:sz w:val="22"/>
        </w:rPr>
        <w:t>）</w:t>
      </w:r>
      <w:r w:rsidRPr="00C72BE4">
        <w:rPr>
          <w:rFonts w:ascii="メイリオ" w:eastAsia="メイリオ" w:hAnsi="メイリオ" w:hint="eastAsia"/>
          <w:sz w:val="22"/>
        </w:rPr>
        <w:t>。</w:t>
      </w:r>
    </w:p>
    <w:p w:rsidR="00812E3C" w:rsidRDefault="00812E3C" w:rsidP="00812E3C">
      <w:pPr>
        <w:pStyle w:val="a4"/>
        <w:numPr>
          <w:ilvl w:val="0"/>
          <w:numId w:val="1"/>
        </w:numPr>
        <w:adjustRightInd w:val="0"/>
        <w:snapToGrid w:val="0"/>
        <w:spacing w:line="180" w:lineRule="auto"/>
        <w:ind w:leftChars="0"/>
        <w:rPr>
          <w:rFonts w:ascii="メイリオ" w:eastAsia="メイリオ" w:hAnsi="メイリオ"/>
          <w:sz w:val="22"/>
        </w:rPr>
      </w:pPr>
      <w:r w:rsidRPr="00C72BE4">
        <w:rPr>
          <w:rFonts w:ascii="メイリオ" w:eastAsia="メイリオ" w:hAnsi="メイリオ" w:hint="eastAsia"/>
          <w:sz w:val="22"/>
        </w:rPr>
        <w:t>診断した病理医</w:t>
      </w:r>
      <w:r>
        <w:rPr>
          <w:rFonts w:ascii="メイリオ" w:eastAsia="メイリオ" w:hAnsi="メイリオ" w:hint="eastAsia"/>
          <w:sz w:val="22"/>
        </w:rPr>
        <w:t>あるいは病理部門の管理責任者の了承を得てください。</w:t>
      </w:r>
    </w:p>
    <w:p w:rsidR="00812E3C" w:rsidRDefault="00812E3C" w:rsidP="00812E3C">
      <w:pPr>
        <w:pStyle w:val="a4"/>
        <w:numPr>
          <w:ilvl w:val="0"/>
          <w:numId w:val="1"/>
        </w:numPr>
        <w:adjustRightInd w:val="0"/>
        <w:snapToGrid w:val="0"/>
        <w:spacing w:line="180" w:lineRule="auto"/>
        <w:ind w:leftChars="0"/>
        <w:rPr>
          <w:rFonts w:ascii="メイリオ" w:eastAsia="メイリオ" w:hAnsi="メイリオ"/>
          <w:sz w:val="22"/>
        </w:rPr>
      </w:pPr>
      <w:r>
        <w:rPr>
          <w:rFonts w:ascii="メイリオ" w:eastAsia="メイリオ" w:hAnsi="メイリオ" w:hint="eastAsia"/>
          <w:sz w:val="22"/>
        </w:rPr>
        <w:t>標本の</w:t>
      </w:r>
      <w:r w:rsidRPr="00C72BE4">
        <w:rPr>
          <w:rFonts w:ascii="メイリオ" w:eastAsia="メイリオ" w:hAnsi="メイリオ" w:hint="eastAsia"/>
          <w:sz w:val="22"/>
        </w:rPr>
        <w:t>破損</w:t>
      </w:r>
      <w:r>
        <w:rPr>
          <w:rFonts w:ascii="メイリオ" w:eastAsia="メイリオ" w:hAnsi="メイリオ" w:hint="eastAsia"/>
          <w:sz w:val="22"/>
        </w:rPr>
        <w:t>、紛失が憂慮されますので</w:t>
      </w:r>
      <w:r w:rsidRPr="00C72BE4">
        <w:rPr>
          <w:rFonts w:ascii="メイリオ" w:eastAsia="メイリオ" w:hAnsi="メイリオ" w:hint="eastAsia"/>
          <w:sz w:val="22"/>
        </w:rPr>
        <w:t>、</w:t>
      </w:r>
      <w:r>
        <w:rPr>
          <w:rFonts w:ascii="メイリオ" w:eastAsia="メイリオ" w:hAnsi="メイリオ" w:hint="eastAsia"/>
          <w:sz w:val="22"/>
        </w:rPr>
        <w:t>標本は再作成することをお勧めします。</w:t>
      </w:r>
    </w:p>
    <w:p w:rsidR="00812E3C" w:rsidRPr="00C72BE4" w:rsidRDefault="00812E3C" w:rsidP="00812E3C">
      <w:pPr>
        <w:pStyle w:val="a4"/>
        <w:numPr>
          <w:ilvl w:val="0"/>
          <w:numId w:val="1"/>
        </w:numPr>
        <w:adjustRightInd w:val="0"/>
        <w:snapToGrid w:val="0"/>
        <w:spacing w:line="180" w:lineRule="auto"/>
        <w:ind w:leftChars="0"/>
        <w:rPr>
          <w:rFonts w:ascii="メイリオ" w:eastAsia="メイリオ" w:hAnsi="メイリオ"/>
          <w:sz w:val="22"/>
        </w:rPr>
      </w:pPr>
      <w:r w:rsidRPr="00C72BE4">
        <w:rPr>
          <w:rFonts w:ascii="メイリオ" w:eastAsia="メイリオ" w:hAnsi="メイリオ" w:hint="eastAsia"/>
          <w:sz w:val="22"/>
        </w:rPr>
        <w:t>個人情報保護のため</w:t>
      </w:r>
      <w:r>
        <w:rPr>
          <w:rFonts w:ascii="メイリオ" w:eastAsia="メイリオ" w:hAnsi="メイリオ" w:hint="eastAsia"/>
          <w:sz w:val="22"/>
        </w:rPr>
        <w:t>、</w:t>
      </w:r>
      <w:r w:rsidRPr="00C72BE4">
        <w:rPr>
          <w:rFonts w:ascii="メイリオ" w:eastAsia="メイリオ" w:hAnsi="メイリオ" w:hint="eastAsia"/>
          <w:sz w:val="22"/>
        </w:rPr>
        <w:t>標本</w:t>
      </w:r>
      <w:r>
        <w:rPr>
          <w:rFonts w:ascii="メイリオ" w:eastAsia="メイリオ" w:hAnsi="メイリオ" w:hint="eastAsia"/>
          <w:sz w:val="22"/>
        </w:rPr>
        <w:t>ラベルをカバーするか、</w:t>
      </w:r>
      <w:r w:rsidRPr="00C72BE4">
        <w:rPr>
          <w:rFonts w:ascii="メイリオ" w:eastAsia="メイリオ" w:hAnsi="メイリオ" w:hint="eastAsia"/>
          <w:sz w:val="22"/>
        </w:rPr>
        <w:t>削除をお願いします。</w:t>
      </w:r>
    </w:p>
    <w:sectPr w:rsidR="00812E3C" w:rsidRPr="00C72BE4" w:rsidSect="00F56793">
      <w:pgSz w:w="11906" w:h="16838" w:code="9"/>
      <w:pgMar w:top="1134"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47F7" w:rsidRDefault="000C47F7" w:rsidP="00F56793">
      <w:r>
        <w:separator/>
      </w:r>
    </w:p>
  </w:endnote>
  <w:endnote w:type="continuationSeparator" w:id="0">
    <w:p w:rsidR="000C47F7" w:rsidRDefault="000C47F7" w:rsidP="00F56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47F7" w:rsidRDefault="000C47F7" w:rsidP="00F56793">
      <w:r>
        <w:separator/>
      </w:r>
    </w:p>
  </w:footnote>
  <w:footnote w:type="continuationSeparator" w:id="0">
    <w:p w:rsidR="000C47F7" w:rsidRDefault="000C47F7" w:rsidP="00F567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2A0EE6"/>
    <w:multiLevelType w:val="hybridMultilevel"/>
    <w:tmpl w:val="778812C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E3C"/>
    <w:rsid w:val="000C47F7"/>
    <w:rsid w:val="00162BB1"/>
    <w:rsid w:val="004618A8"/>
    <w:rsid w:val="005B20A0"/>
    <w:rsid w:val="00812E3C"/>
    <w:rsid w:val="00957DFC"/>
    <w:rsid w:val="009A5415"/>
    <w:rsid w:val="00AC19C5"/>
    <w:rsid w:val="00F56793"/>
    <w:rsid w:val="00FE1A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040EE8E"/>
  <w15:chartTrackingRefBased/>
  <w15:docId w15:val="{4D8C2888-B76E-475C-B954-27D88D15D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12E3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12E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12E3C"/>
    <w:pPr>
      <w:ind w:leftChars="400" w:left="840"/>
    </w:pPr>
  </w:style>
  <w:style w:type="paragraph" w:styleId="a5">
    <w:name w:val="Balloon Text"/>
    <w:basedOn w:val="a"/>
    <w:link w:val="a6"/>
    <w:uiPriority w:val="99"/>
    <w:semiHidden/>
    <w:unhideWhenUsed/>
    <w:rsid w:val="00FE1A8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E1A89"/>
    <w:rPr>
      <w:rFonts w:asciiTheme="majorHAnsi" w:eastAsiaTheme="majorEastAsia" w:hAnsiTheme="majorHAnsi" w:cstheme="majorBidi"/>
      <w:sz w:val="18"/>
      <w:szCs w:val="18"/>
    </w:rPr>
  </w:style>
  <w:style w:type="paragraph" w:styleId="a7">
    <w:name w:val="header"/>
    <w:basedOn w:val="a"/>
    <w:link w:val="a8"/>
    <w:uiPriority w:val="99"/>
    <w:unhideWhenUsed/>
    <w:rsid w:val="00F56793"/>
    <w:pPr>
      <w:tabs>
        <w:tab w:val="center" w:pos="4252"/>
        <w:tab w:val="right" w:pos="8504"/>
      </w:tabs>
      <w:snapToGrid w:val="0"/>
    </w:pPr>
  </w:style>
  <w:style w:type="character" w:customStyle="1" w:styleId="a8">
    <w:name w:val="ヘッダー (文字)"/>
    <w:basedOn w:val="a0"/>
    <w:link w:val="a7"/>
    <w:uiPriority w:val="99"/>
    <w:rsid w:val="00F56793"/>
  </w:style>
  <w:style w:type="paragraph" w:styleId="a9">
    <w:name w:val="footer"/>
    <w:basedOn w:val="a"/>
    <w:link w:val="aa"/>
    <w:uiPriority w:val="99"/>
    <w:unhideWhenUsed/>
    <w:rsid w:val="00F56793"/>
    <w:pPr>
      <w:tabs>
        <w:tab w:val="center" w:pos="4252"/>
        <w:tab w:val="right" w:pos="8504"/>
      </w:tabs>
      <w:snapToGrid w:val="0"/>
    </w:pPr>
  </w:style>
  <w:style w:type="character" w:customStyle="1" w:styleId="aa">
    <w:name w:val="フッター (文字)"/>
    <w:basedOn w:val="a0"/>
    <w:link w:val="a9"/>
    <w:uiPriority w:val="99"/>
    <w:rsid w:val="00F567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69</Words>
  <Characters>398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熊本大学産科婦人科学会事務</dc:creator>
  <cp:keywords/>
  <dc:description/>
  <cp:lastModifiedBy>熊本大学産科婦人科学会事務</cp:lastModifiedBy>
  <cp:revision>3</cp:revision>
  <cp:lastPrinted>2018-05-01T03:58:00Z</cp:lastPrinted>
  <dcterms:created xsi:type="dcterms:W3CDTF">2018-06-11T07:54:00Z</dcterms:created>
  <dcterms:modified xsi:type="dcterms:W3CDTF">2018-06-15T06:33:00Z</dcterms:modified>
</cp:coreProperties>
</file>